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8A559" w14:textId="77777777" w:rsidR="00F6730F" w:rsidRDefault="00F6730F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</w:p>
    <w:p w14:paraId="0D3CE512" w14:textId="7911C4E5" w:rsidR="008B6E45" w:rsidRPr="008B6E45" w:rsidRDefault="008B6E45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B6E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Informacja Prasowa</w:t>
      </w:r>
    </w:p>
    <w:p w14:paraId="70DD8144" w14:textId="77777777" w:rsidR="008B6E45" w:rsidRDefault="008B6E45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A8C44B8" w14:textId="742CAC5E" w:rsidR="00495122" w:rsidRPr="00F83239" w:rsidRDefault="00CF3A0B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</w:t>
      </w:r>
      <w:r w:rsidR="00495122"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udowy Nowoczesnej Instalacji Energetycznej w Gliwicach - Park Zielonej Energii - </w:t>
      </w:r>
      <w:r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dofinansowana</w:t>
      </w:r>
      <w:r w:rsidR="00495122"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</w:t>
      </w:r>
    </w:p>
    <w:p w14:paraId="523539B6" w14:textId="61732D42" w:rsidR="00495122" w:rsidRPr="00F83239" w:rsidRDefault="00495122" w:rsidP="00495122">
      <w:pPr>
        <w:pStyle w:val="NormalnyWeb"/>
        <w:shd w:val="clear" w:color="auto" w:fill="FFFFFF" w:themeFill="background1"/>
        <w:jc w:val="both"/>
      </w:pPr>
      <w:r w:rsidRPr="00F83239">
        <w:t xml:space="preserve">Gliwicka Spółka Miejska PEC-Gliwice Sp. z o.o., wielokrotnie nagradzana w inicjatywach ekologicznych, pozyskała z Narodowego Funduszem Ochrony Środowiska i Gospodarki Wodnej na dofinansowanie w kwocie blisko 271 mln zł budowy, tuż przy obecnie pracującej Ciepłowni, nowoczesnej instalacji kotła wielopaliwowego pracującego w najwyższej klasie reżimów ochrony środowiska tj. </w:t>
      </w:r>
      <w:r w:rsidRPr="00F83239">
        <w:rPr>
          <w:b/>
          <w:bCs/>
        </w:rPr>
        <w:t>Park Zielonej Energii</w:t>
      </w:r>
      <w:r w:rsidRPr="00F83239">
        <w:t>. Jest to zaawansowana technologicznie elektrociepłownia, która będzie przetwarzać energetycznie nasze lokalne resztkowe odpady pochodzące od mieszkańców Gliwic i powiatu gliwickiego  w ciepło i energię elektryczną znacząco przyczyniając się do ochrony środowiska, stabilizacji kosztów gospodarki odpadami dla Gliwic i powiatu gliwickiego oraz podniesienia bezpieczeństwa energetycznego miasta Gliwice, lokalne paliwo = bezpieczeństwo energetyczne.</w:t>
      </w:r>
    </w:p>
    <w:p w14:paraId="6595AB7C" w14:textId="77777777" w:rsidR="00495122" w:rsidRPr="00F83239" w:rsidRDefault="00495122" w:rsidP="00495122">
      <w:pPr>
        <w:pStyle w:val="NormalnyWeb"/>
        <w:shd w:val="clear" w:color="auto" w:fill="FFFFFF" w:themeFill="background1"/>
        <w:spacing w:before="0" w:beforeAutospacing="0" w:after="0" w:afterAutospacing="0"/>
        <w:jc w:val="both"/>
        <w:rPr>
          <w:i/>
          <w:iCs/>
        </w:rPr>
      </w:pPr>
      <w:r w:rsidRPr="00F83239">
        <w:br/>
      </w:r>
      <w:r w:rsidRPr="00F83239">
        <w:rPr>
          <w:i/>
          <w:iCs/>
        </w:rPr>
        <w:t xml:space="preserve">Zgodnie z dyrektywą UE, do 2035 roku na składowiska trafić może nie więcej niż 10% zebranych odpadów komunalnych. Aktualnie w Polsce na składowiska trafia ilość rzędu 37%. Budowa Parku Zielonej Energii w Gliwicach na pewno wspomoże miasto w realizacji wspomnianego  strategicznego celu, zagospodarowując energetycznie jedynie pozostałości po sortowaniu, które nie będą nadawać się do recyklingu, przekształcając je w ciepło i energię </w:t>
      </w:r>
    </w:p>
    <w:p w14:paraId="4066EEEC" w14:textId="20227956" w:rsidR="00495122" w:rsidRPr="00F83239" w:rsidRDefault="00495122" w:rsidP="00495122">
      <w:pPr>
        <w:pStyle w:val="NormalnyWeb"/>
        <w:shd w:val="clear" w:color="auto" w:fill="FFFFFF" w:themeFill="background1"/>
        <w:spacing w:before="0" w:beforeAutospacing="0" w:after="0" w:afterAutospacing="0"/>
        <w:jc w:val="both"/>
      </w:pPr>
      <w:r w:rsidRPr="00F83239">
        <w:rPr>
          <w:i/>
          <w:iCs/>
        </w:rPr>
        <w:t xml:space="preserve">elektryczną. </w:t>
      </w:r>
    </w:p>
    <w:p w14:paraId="47E8AA93" w14:textId="77777777" w:rsidR="00495122" w:rsidRPr="00F83239" w:rsidRDefault="00495122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Regionalna Współpraca i Zrównoważony Rozwój to się opłaca</w:t>
      </w:r>
    </w:p>
    <w:p w14:paraId="43E4B73F" w14:textId="77777777" w:rsidR="00495122" w:rsidRPr="00F83239" w:rsidRDefault="00495122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3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Park Zielonej Energii to również efekt współpracy miejskich spółek, miasta Gliwice </w:t>
      </w:r>
      <w:r w:rsidRPr="00F83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okolicznymi gminami, które realizując cele zrównoważonego rozwoju podjęły inicjatywę zasilania nowego bloku lokalnie wytwarzanym paliwem z odpadów posiadających wartość energetyczną. Inicjatywa ta zapewni regionowi wieloletnią stabilizację opłat za zagospodarowanie odpadów komunalnych i stworzy nowe miejsca pracy.</w:t>
      </w:r>
    </w:p>
    <w:p w14:paraId="758FEF5C" w14:textId="77777777" w:rsidR="00495122" w:rsidRPr="00F83239" w:rsidRDefault="00495122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Korzyści dla Mieszkańców i Środowiska</w:t>
      </w:r>
    </w:p>
    <w:p w14:paraId="2DDE81F3" w14:textId="77777777" w:rsidR="00495122" w:rsidRPr="00F83239" w:rsidRDefault="00495122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3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Mieszkańcy Gliwic skorzystają z czystego ciepła i energii elektrycznej. Instalacja pomoże </w:t>
      </w:r>
      <w:r w:rsidRPr="00F83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w zmniejszeniu ilości odpadów gliwiczan i powiatu gliwickiego trafiających na składowiska </w:t>
      </w:r>
      <w:r w:rsidRPr="00F832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 ograniczy emisję gazów cieplarnianych. Zakończenie budowy to wyhamowanie wzrostów cen ciepła / zagospodarowania odpadów w mieście w przyszłości. Wytworzone ciepło trafi do miejskiej sieci ciepłowniczej, a energia elektryczna zasili Krajowy System Elektroenergetyczny i/lub Gliwicki Klaster Energii. </w:t>
      </w:r>
    </w:p>
    <w:p w14:paraId="4C2C25E9" w14:textId="77777777" w:rsidR="00495122" w:rsidRPr="00F83239" w:rsidRDefault="00495122" w:rsidP="0049512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F832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Ponadprzeciętna sprawność bloku ciepłowniczego i wysokie oceny techniczne inwestycji w programie NFOŚiGW.</w:t>
      </w:r>
    </w:p>
    <w:p w14:paraId="45B678A0" w14:textId="77777777" w:rsidR="00316129" w:rsidRPr="00F83239" w:rsidRDefault="00495122" w:rsidP="00495122">
      <w:pPr>
        <w:pStyle w:val="NormalnyWeb"/>
        <w:shd w:val="clear" w:color="auto" w:fill="FFFFFF" w:themeFill="background1"/>
      </w:pPr>
      <w:r w:rsidRPr="00F83239">
        <w:lastRenderedPageBreak/>
        <w:t xml:space="preserve">Rocznie w Parku Zielonej Energii przetworzonych zostanie około 40 000 ton odpadów komunalnych, w tym tzw. wielkie gabaryty, produkując ponad 20 000 MWh energii elektrycznej (statystycznie to zapotrzebowanie 10 000 gospodarstw domowych) i dostarczając około 490 000 GJ ciepła do miejskiej sieci. (To ¼ zapotrzebowania ciepła dla całego naszego miasta i ograniczenie zapotrzebowania na węgiel kamienny do produkcji ciepła w ilości 400 </w:t>
      </w:r>
    </w:p>
    <w:p w14:paraId="6B7E405B" w14:textId="77777777" w:rsidR="00316129" w:rsidRPr="00F83239" w:rsidRDefault="00316129" w:rsidP="00495122">
      <w:pPr>
        <w:pStyle w:val="NormalnyWeb"/>
        <w:shd w:val="clear" w:color="auto" w:fill="FFFFFF" w:themeFill="background1"/>
      </w:pPr>
    </w:p>
    <w:p w14:paraId="54B7454B" w14:textId="043E7795" w:rsidR="00495122" w:rsidRPr="00F83239" w:rsidRDefault="00495122" w:rsidP="00495122">
      <w:pPr>
        <w:pStyle w:val="NormalnyWeb"/>
        <w:shd w:val="clear" w:color="auto" w:fill="FFFFFF" w:themeFill="background1"/>
      </w:pPr>
      <w:r w:rsidRPr="00F83239">
        <w:t xml:space="preserve">wagonów/rok). Ciekawostką jest fakt, że nowy blok będzie wyposażony w wieżę widokową dla naszych mieszkańców, a oprócz ciepła i energii elektrycznej będzie produkować wodę, </w:t>
      </w:r>
      <w:r w:rsidRPr="00F83239">
        <w:br/>
        <w:t>ok. 30 tys. m</w:t>
      </w:r>
      <w:r w:rsidRPr="00F83239">
        <w:rPr>
          <w:vertAlign w:val="superscript"/>
        </w:rPr>
        <w:t xml:space="preserve">3 </w:t>
      </w:r>
      <w:r w:rsidRPr="00F83239">
        <w:t xml:space="preserve">wody - to jak by w jednej chwili napełnić 250 tyś. Wanien, którą zawrócimy na zasadach Gospodarki Obiegu Zamkniętego ponownie do procesu, ograniczając zakup wody </w:t>
      </w:r>
      <w:r w:rsidRPr="00F83239">
        <w:br/>
        <w:t xml:space="preserve">z sieci wodociągowej. </w:t>
      </w:r>
    </w:p>
    <w:p w14:paraId="3CA441CE" w14:textId="48071C5F" w:rsidR="00495122" w:rsidRPr="00F83239" w:rsidRDefault="00495122" w:rsidP="00495122">
      <w:pPr>
        <w:pStyle w:val="NormalnyWeb"/>
        <w:shd w:val="clear" w:color="auto" w:fill="FFFFFF" w:themeFill="background1"/>
        <w:jc w:val="both"/>
        <w:rPr>
          <w:color w:val="FF0000"/>
        </w:rPr>
      </w:pPr>
      <w:r w:rsidRPr="00F83239">
        <w:rPr>
          <w:i/>
          <w:iCs/>
        </w:rPr>
        <w:t>To kolejny krok Spółki, którą kieruję, w podnoszeniu bezpieczeństwa energetycznego miasta Gliwice; lokalne paliwo = bezpieczeństwo energetyczne.</w:t>
      </w:r>
      <w:r w:rsidRPr="00F83239">
        <w:rPr>
          <w:color w:val="FF0000"/>
        </w:rPr>
        <w:t xml:space="preserve"> </w:t>
      </w:r>
      <w:r w:rsidRPr="00F83239">
        <w:rPr>
          <w:i/>
          <w:iCs/>
        </w:rPr>
        <w:t xml:space="preserve">Projekt zostanie sfinansowany dzięki środkom z: Narodowego Funduszu Ochrony Środowiska i Gospodarki Wodnej w ramach programu Racjonalna Gospodarka Odpadami, Miasta Gliwice, PEC-Gliwice Sp. z o.o., gmin powiatu gliwickiego dzięki Górnośląsko-Zagłębiowskiej Metropolii. Zakończenie budowy planowane jest na pierwszy kwartał 2028 r. Inwestycja stanowi krok milowy w zrównoważonym rozwoju miasta, regionu oraz stabilizacji gospodarki odpadami dla miasta Gliwice i powiatu gliwickiego. </w:t>
      </w:r>
      <w:r w:rsidRPr="00F83239">
        <w:rPr>
          <w:b/>
          <w:bCs/>
          <w:i/>
          <w:iCs/>
        </w:rPr>
        <w:t>Mówi prezes PEC-Gliwice Pan Krzysztof Szaliński.</w:t>
      </w:r>
      <w:r w:rsidRPr="00F83239">
        <w:rPr>
          <w:i/>
          <w:iCs/>
        </w:rPr>
        <w:t xml:space="preserve"> </w:t>
      </w:r>
    </w:p>
    <w:p w14:paraId="2A2B4210" w14:textId="77777777" w:rsidR="00E327CB" w:rsidRDefault="00E327CB">
      <w:pPr>
        <w:rPr>
          <w:sz w:val="24"/>
          <w:szCs w:val="24"/>
        </w:rPr>
      </w:pPr>
    </w:p>
    <w:p w14:paraId="1050338A" w14:textId="77777777" w:rsidR="008B6E45" w:rsidRDefault="008B6E45">
      <w:pPr>
        <w:rPr>
          <w:sz w:val="24"/>
          <w:szCs w:val="24"/>
        </w:rPr>
      </w:pPr>
    </w:p>
    <w:p w14:paraId="3E975F51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Przedsiębiorstwo Energetyki Cieplnej - Gliwice</w:t>
      </w:r>
    </w:p>
    <w:p w14:paraId="50308A9B" w14:textId="77777777" w:rsidR="008B6E45" w:rsidRDefault="008B6E45" w:rsidP="008B6E45">
      <w:pPr>
        <w:spacing w:line="276" w:lineRule="auto"/>
        <w:rPr>
          <w:rFonts w:ascii="Times New Roman" w:hAnsi="Times New Roman"/>
          <w:color w:val="000000" w:themeColor="text1"/>
          <w:sz w:val="23"/>
          <w:szCs w:val="23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 xml:space="preserve">Sekretariat </w:t>
      </w:r>
    </w:p>
    <w:p w14:paraId="71423086" w14:textId="77777777" w:rsidR="008B6E45" w:rsidRDefault="008B6E45" w:rsidP="008B6E45">
      <w:pPr>
        <w:spacing w:line="276" w:lineRule="auto"/>
        <w:rPr>
          <w:rFonts w:ascii="Times New Roman" w:hAnsi="Times New Roman"/>
          <w:color w:val="000000" w:themeColor="text1"/>
          <w:sz w:val="23"/>
          <w:szCs w:val="23"/>
          <w:u w:val="single"/>
        </w:rPr>
      </w:pPr>
      <w:r>
        <w:rPr>
          <w:rFonts w:ascii="Times New Roman" w:hAnsi="Times New Roman"/>
          <w:color w:val="000000" w:themeColor="text1"/>
          <w:sz w:val="23"/>
          <w:szCs w:val="23"/>
        </w:rPr>
        <w:t>Tel. 32 335 0 105, 32 335 0 106</w:t>
      </w:r>
      <w:r>
        <w:rPr>
          <w:rFonts w:ascii="Times New Roman" w:hAnsi="Times New Roman"/>
          <w:color w:val="000000" w:themeColor="text1"/>
          <w:sz w:val="23"/>
          <w:szCs w:val="23"/>
        </w:rPr>
        <w:br/>
        <w:t>E-mail:</w:t>
      </w:r>
      <w:r>
        <w:rPr>
          <w:rFonts w:ascii="Times New Roman" w:hAnsi="Times New Roman"/>
          <w:color w:val="000000" w:themeColor="text1"/>
          <w:sz w:val="23"/>
          <w:szCs w:val="23"/>
          <w:lang w:val="it-IT"/>
        </w:rPr>
        <w:t xml:space="preserve"> </w:t>
      </w:r>
      <w:hyperlink r:id="rId6" w:history="1">
        <w:r>
          <w:rPr>
            <w:rStyle w:val="Hipercze"/>
            <w:rFonts w:ascii="Times New Roman" w:hAnsi="Times New Roman"/>
            <w:color w:val="000000" w:themeColor="text1"/>
            <w:sz w:val="23"/>
            <w:szCs w:val="23"/>
          </w:rPr>
          <w:t>office@pec.gliwice.pl</w:t>
        </w:r>
      </w:hyperlink>
      <w:r>
        <w:rPr>
          <w:rFonts w:ascii="Times New Roman" w:hAnsi="Times New Roman"/>
          <w:color w:val="000000" w:themeColor="text1"/>
          <w:sz w:val="23"/>
          <w:szCs w:val="23"/>
        </w:rPr>
        <w:t xml:space="preserve">, </w:t>
      </w:r>
      <w:hyperlink r:id="rId7" w:history="1">
        <w:r>
          <w:rPr>
            <w:rStyle w:val="Hipercze"/>
            <w:rFonts w:ascii="Times New Roman" w:hAnsi="Times New Roman"/>
            <w:color w:val="000000" w:themeColor="text1"/>
            <w:sz w:val="23"/>
            <w:szCs w:val="23"/>
          </w:rPr>
          <w:t>sekretariat@pec.gliwice.pl</w:t>
        </w:r>
      </w:hyperlink>
    </w:p>
    <w:p w14:paraId="134C8B2E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7A8418FB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Dodatkowe informacje i kontakt dla mediów:</w:t>
      </w:r>
    </w:p>
    <w:p w14:paraId="38BF5B02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</w:p>
    <w:p w14:paraId="20131F17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Beata Wacławczyk</w:t>
      </w:r>
    </w:p>
    <w:p w14:paraId="189C7426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 xml:space="preserve">Tel. 501296151 </w:t>
      </w:r>
    </w:p>
    <w:p w14:paraId="45209186" w14:textId="77777777" w:rsidR="008B6E45" w:rsidRDefault="008B6E45" w:rsidP="008B6E45">
      <w:pPr>
        <w:spacing w:line="276" w:lineRule="auto"/>
        <w:jc w:val="both"/>
        <w:rPr>
          <w:rFonts w:ascii="Times New Roman" w:hAnsi="Times New Roman"/>
          <w:color w:val="000000" w:themeColor="text1"/>
          <w:lang w:val="en-US"/>
        </w:rPr>
      </w:pPr>
      <w:r>
        <w:rPr>
          <w:rFonts w:ascii="Times New Roman" w:hAnsi="Times New Roman"/>
          <w:color w:val="000000" w:themeColor="text1"/>
          <w:lang w:val="en-US"/>
        </w:rPr>
        <w:t>E-mail:</w:t>
      </w:r>
      <w:r>
        <w:rPr>
          <w:rFonts w:ascii="Times New Roman" w:hAnsi="Times New Roman"/>
          <w:color w:val="000000" w:themeColor="text1"/>
          <w:lang w:val="it-IT"/>
        </w:rPr>
        <w:t xml:space="preserve"> </w:t>
      </w:r>
      <w:r>
        <w:rPr>
          <w:rFonts w:ascii="Times New Roman" w:hAnsi="Times New Roman"/>
        </w:rPr>
        <w:t>b.waclawczyk@pec.gliwice.pl</w:t>
      </w:r>
    </w:p>
    <w:p w14:paraId="7FB35306" w14:textId="77777777" w:rsidR="008B6E45" w:rsidRPr="00F83239" w:rsidRDefault="008B6E45">
      <w:pPr>
        <w:rPr>
          <w:sz w:val="24"/>
          <w:szCs w:val="24"/>
        </w:rPr>
      </w:pPr>
    </w:p>
    <w:sectPr w:rsidR="008B6E45" w:rsidRPr="00F83239" w:rsidSect="00F6730F">
      <w:headerReference w:type="default" r:id="rId8"/>
      <w:pgSz w:w="11906" w:h="16838"/>
      <w:pgMar w:top="16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54A96" w14:textId="77777777" w:rsidR="007021C5" w:rsidRDefault="007021C5" w:rsidP="00F6730F">
      <w:pPr>
        <w:spacing w:after="0" w:line="240" w:lineRule="auto"/>
      </w:pPr>
      <w:r>
        <w:separator/>
      </w:r>
    </w:p>
  </w:endnote>
  <w:endnote w:type="continuationSeparator" w:id="0">
    <w:p w14:paraId="427BA5E2" w14:textId="77777777" w:rsidR="007021C5" w:rsidRDefault="007021C5" w:rsidP="00F67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4EA6F" w14:textId="77777777" w:rsidR="007021C5" w:rsidRDefault="007021C5" w:rsidP="00F6730F">
      <w:pPr>
        <w:spacing w:after="0" w:line="240" w:lineRule="auto"/>
      </w:pPr>
      <w:r>
        <w:separator/>
      </w:r>
    </w:p>
  </w:footnote>
  <w:footnote w:type="continuationSeparator" w:id="0">
    <w:p w14:paraId="6D9270D6" w14:textId="77777777" w:rsidR="007021C5" w:rsidRDefault="007021C5" w:rsidP="00F67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90AA" w14:textId="2D973760" w:rsidR="00F6730F" w:rsidRDefault="00F6730F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3432B2" wp14:editId="7689A1D0">
          <wp:simplePos x="0" y="0"/>
          <wp:positionH relativeFrom="column">
            <wp:posOffset>1733550</wp:posOffset>
          </wp:positionH>
          <wp:positionV relativeFrom="paragraph">
            <wp:posOffset>-635</wp:posOffset>
          </wp:positionV>
          <wp:extent cx="1009650" cy="647119"/>
          <wp:effectExtent l="0" t="0" r="0" b="635"/>
          <wp:wrapNone/>
          <wp:docPr id="1403224169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8876772" name="Obraz 2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205" cy="647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911AFE3" wp14:editId="56954CBD">
          <wp:simplePos x="0" y="0"/>
          <wp:positionH relativeFrom="column">
            <wp:posOffset>5085715</wp:posOffset>
          </wp:positionH>
          <wp:positionV relativeFrom="paragraph">
            <wp:posOffset>46990</wp:posOffset>
          </wp:positionV>
          <wp:extent cx="641273" cy="533400"/>
          <wp:effectExtent l="0" t="0" r="6985" b="0"/>
          <wp:wrapNone/>
          <wp:docPr id="961437819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13846" name="Obraz 2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73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ADCE1F" wp14:editId="7EC93E78">
          <wp:simplePos x="0" y="0"/>
          <wp:positionH relativeFrom="column">
            <wp:posOffset>3390900</wp:posOffset>
          </wp:positionH>
          <wp:positionV relativeFrom="paragraph">
            <wp:posOffset>104140</wp:posOffset>
          </wp:positionV>
          <wp:extent cx="1409380" cy="455930"/>
          <wp:effectExtent l="0" t="0" r="635" b="1270"/>
          <wp:wrapNone/>
          <wp:docPr id="1073335060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43972" name="Obraz 24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694" cy="4566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96E7F2D" wp14:editId="6F11A54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9453" cy="638175"/>
          <wp:effectExtent l="0" t="0" r="0" b="0"/>
          <wp:wrapNone/>
          <wp:docPr id="696769900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0757795" name="Obraz 22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453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A41"/>
    <w:rsid w:val="00316129"/>
    <w:rsid w:val="00495122"/>
    <w:rsid w:val="006A056B"/>
    <w:rsid w:val="007021C5"/>
    <w:rsid w:val="00792361"/>
    <w:rsid w:val="00825EA6"/>
    <w:rsid w:val="0087735D"/>
    <w:rsid w:val="008B6E45"/>
    <w:rsid w:val="00917A41"/>
    <w:rsid w:val="00C0016F"/>
    <w:rsid w:val="00CF3A0B"/>
    <w:rsid w:val="00E327CB"/>
    <w:rsid w:val="00F17186"/>
    <w:rsid w:val="00F6730F"/>
    <w:rsid w:val="00F8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261F2"/>
  <w15:chartTrackingRefBased/>
  <w15:docId w15:val="{548AF9EF-92F8-4EBD-8500-61D13345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12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5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67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30F"/>
  </w:style>
  <w:style w:type="paragraph" w:styleId="Stopka">
    <w:name w:val="footer"/>
    <w:basedOn w:val="Normalny"/>
    <w:link w:val="StopkaZnak"/>
    <w:uiPriority w:val="99"/>
    <w:unhideWhenUsed/>
    <w:rsid w:val="00F673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30F"/>
  </w:style>
  <w:style w:type="character" w:styleId="Hipercze">
    <w:name w:val="Hyperlink"/>
    <w:basedOn w:val="Domylnaczcionkaakapitu"/>
    <w:semiHidden/>
    <w:unhideWhenUsed/>
    <w:rsid w:val="008B6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3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ekretariat@pec.gliw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pec.gliwice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Szaliński</dc:creator>
  <cp:keywords/>
  <dc:description/>
  <cp:lastModifiedBy>Krzysztof Szaliński</cp:lastModifiedBy>
  <cp:revision>7</cp:revision>
  <dcterms:created xsi:type="dcterms:W3CDTF">2024-07-09T08:25:00Z</dcterms:created>
  <dcterms:modified xsi:type="dcterms:W3CDTF">2024-07-09T08:30:00Z</dcterms:modified>
</cp:coreProperties>
</file>